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902695" w:rsidP="00CD3D88">
      <w:pPr>
        <w:pStyle w:val="a6"/>
        <w:spacing w:after="0" w:line="240" w:lineRule="auto"/>
        <w:ind w:right="5387"/>
      </w:pPr>
      <w:r w:rsidRPr="00902695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82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14F66" w:rsidRPr="005D4411" w:rsidRDefault="00B14F66" w:rsidP="00B14F66">
                  <w:pPr>
                    <w:pStyle w:val="a4"/>
                    <w:suppressLineNumbers/>
                    <w:suppressAutoHyphens/>
                    <w:rPr>
                      <w:b/>
                      <w:szCs w:val="28"/>
                    </w:rPr>
                  </w:pPr>
                  <w:r w:rsidRPr="005D4411">
                    <w:rPr>
                      <w:b/>
                      <w:szCs w:val="28"/>
                    </w:rPr>
                    <w:t xml:space="preserve">О Рабочей группе по приему и проверке избирательных документов, представляемых кандидатами в окружную избирательную комиссию </w:t>
                  </w:r>
                  <w:r>
                    <w:rPr>
                      <w:b/>
                      <w:szCs w:val="28"/>
                    </w:rPr>
                    <w:t xml:space="preserve">по одномандатному избирательному округу № 25 </w:t>
                  </w:r>
                  <w:r w:rsidRPr="005D4411">
                    <w:rPr>
                      <w:b/>
                      <w:szCs w:val="28"/>
                    </w:rPr>
                    <w:t>при проведении выборов депутатов Законодательного Собран</w:t>
                  </w:r>
                  <w:r>
                    <w:rPr>
                      <w:b/>
                      <w:szCs w:val="28"/>
                    </w:rPr>
                    <w:t>ия Пермского края пятого созыва</w:t>
                  </w:r>
                </w:p>
                <w:p w:rsidR="00B33253" w:rsidRPr="004A4233" w:rsidRDefault="00B33253" w:rsidP="004A4233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EC6E46" w:rsidRDefault="00902695" w:rsidP="00CD3D88">
      <w:pPr>
        <w:pStyle w:val="a6"/>
        <w:spacing w:after="0" w:line="240" w:lineRule="auto"/>
        <w:ind w:right="5387"/>
        <w:rPr>
          <w:lang w:val="en-US"/>
        </w:rPr>
      </w:pPr>
      <w:r w:rsidRPr="00902695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014629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22</w:t>
                  </w:r>
                  <w:r w:rsidR="00214A58">
                    <w:rPr>
                      <w:sz w:val="24"/>
                      <w:szCs w:val="24"/>
                    </w:rPr>
                    <w:t>.06.202</w:t>
                  </w:r>
                  <w:r w:rsidR="00C150FE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902695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B87C12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78/0</w:t>
                  </w:r>
                  <w:r w:rsidR="00B14F66">
                    <w:rPr>
                      <w:sz w:val="24"/>
                      <w:szCs w:val="24"/>
                    </w:rPr>
                    <w:t>1</w:t>
                  </w:r>
                  <w:r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014629" w:rsidRDefault="00014629" w:rsidP="00214A58">
      <w:pPr>
        <w:pStyle w:val="a3"/>
        <w:spacing w:line="360" w:lineRule="auto"/>
        <w:ind w:firstLine="709"/>
        <w:jc w:val="both"/>
        <w:rPr>
          <w:szCs w:val="26"/>
        </w:rPr>
      </w:pPr>
    </w:p>
    <w:p w:rsidR="00373A07" w:rsidRPr="00A64E25" w:rsidRDefault="00373A07" w:rsidP="00373A07">
      <w:pPr>
        <w:suppressAutoHyphens/>
        <w:spacing w:line="360" w:lineRule="auto"/>
        <w:ind w:firstLine="720"/>
        <w:jc w:val="both"/>
      </w:pPr>
      <w:r w:rsidRPr="00A64E25">
        <w:t>Руководствуясь частью </w:t>
      </w:r>
      <w:r>
        <w:t>11 статьи 12</w:t>
      </w:r>
      <w:r w:rsidRPr="00A64E25">
        <w:t xml:space="preserve"> закона Пермского края </w:t>
      </w:r>
      <w:r w:rsidR="00D16484">
        <w:br/>
      </w:r>
      <w:r w:rsidRPr="00A64E25">
        <w:t xml:space="preserve">от </w:t>
      </w:r>
      <w:r>
        <w:t>20</w:t>
      </w:r>
      <w:r w:rsidRPr="00A64E25">
        <w:t>.0</w:t>
      </w:r>
      <w:r>
        <w:t>2</w:t>
      </w:r>
      <w:r w:rsidRPr="00A64E25">
        <w:t>.20</w:t>
      </w:r>
      <w:r>
        <w:t>07</w:t>
      </w:r>
      <w:r w:rsidRPr="00A64E25">
        <w:t xml:space="preserve"> № </w:t>
      </w:r>
      <w:r>
        <w:t>4</w:t>
      </w:r>
      <w:r w:rsidRPr="00A64E25">
        <w:t xml:space="preserve">-ПК «О </w:t>
      </w:r>
      <w:r>
        <w:t xml:space="preserve">территориальных избирательных комиссиях Пермского края», с </w:t>
      </w:r>
      <w:r w:rsidRPr="00D3084D">
        <w:t xml:space="preserve">частью 3 статьи 14 </w:t>
      </w:r>
      <w:r w:rsidRPr="00A64E25">
        <w:t xml:space="preserve">закона Пермского края от </w:t>
      </w:r>
      <w:r>
        <w:t>11</w:t>
      </w:r>
      <w:r w:rsidRPr="00A64E25">
        <w:t>.0</w:t>
      </w:r>
      <w:r>
        <w:t>5</w:t>
      </w:r>
      <w:r w:rsidRPr="00A64E25">
        <w:t>.20</w:t>
      </w:r>
      <w:r>
        <w:t>11</w:t>
      </w:r>
      <w:r w:rsidRPr="00A64E25">
        <w:t xml:space="preserve"> № </w:t>
      </w:r>
      <w:r>
        <w:t>766</w:t>
      </w:r>
      <w:r w:rsidRPr="00A64E25">
        <w:t xml:space="preserve">-ПК «О </w:t>
      </w:r>
      <w:r>
        <w:t>выборах депутатов Законодательного Собрания Пермского края»</w:t>
      </w:r>
      <w:r w:rsidRPr="00A64E25">
        <w:t xml:space="preserve">, </w:t>
      </w:r>
      <w:r w:rsidR="00D16484">
        <w:rPr>
          <w:szCs w:val="28"/>
        </w:rPr>
        <w:t xml:space="preserve">постановлением Избирательной комиссии Пермского края </w:t>
      </w:r>
      <w:r w:rsidR="00D16484">
        <w:rPr>
          <w:szCs w:val="28"/>
        </w:rPr>
        <w:br/>
      </w:r>
      <w:proofErr w:type="gramStart"/>
      <w:r w:rsidR="00D16484">
        <w:rPr>
          <w:szCs w:val="28"/>
        </w:rPr>
        <w:t xml:space="preserve">от </w:t>
      </w:r>
      <w:r w:rsidR="00D16484" w:rsidRPr="00193D10">
        <w:rPr>
          <w:szCs w:val="28"/>
        </w:rPr>
        <w:t xml:space="preserve">27.04.2026 </w:t>
      </w:r>
      <w:r w:rsidR="00D16484">
        <w:rPr>
          <w:szCs w:val="28"/>
        </w:rPr>
        <w:t>№</w:t>
      </w:r>
      <w:r w:rsidR="00D16484" w:rsidRPr="00E41FA8">
        <w:rPr>
          <w:szCs w:val="28"/>
        </w:rPr>
        <w:t xml:space="preserve"> 112/01-4</w:t>
      </w:r>
      <w:r w:rsidR="00D16484">
        <w:rPr>
          <w:szCs w:val="28"/>
        </w:rPr>
        <w:t xml:space="preserve"> «</w:t>
      </w:r>
      <w:r w:rsidR="00D16484" w:rsidRPr="00E41FA8">
        <w:rPr>
          <w:szCs w:val="28"/>
        </w:rPr>
        <w:t>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</w:t>
      </w:r>
      <w:r w:rsidR="00D16484">
        <w:rPr>
          <w:szCs w:val="28"/>
        </w:rPr>
        <w:t xml:space="preserve">тельные комиссии Пермского края», </w:t>
      </w:r>
      <w:r>
        <w:t>в целях организации и проведения своевременной приемки, проверки документов, представляемых кандидатами для выдвижения, регистрации, в том числе подписных листов и иных связанных с ними документов,</w:t>
      </w:r>
      <w:proofErr w:type="gramEnd"/>
    </w:p>
    <w:p w:rsidR="00214A58" w:rsidRPr="00214A58" w:rsidRDefault="00214A58" w:rsidP="00214A58">
      <w:pPr>
        <w:suppressAutoHyphens/>
        <w:spacing w:line="360" w:lineRule="auto"/>
        <w:ind w:right="-5"/>
        <w:jc w:val="center"/>
        <w:rPr>
          <w:szCs w:val="26"/>
        </w:rPr>
      </w:pPr>
      <w:r w:rsidRPr="00214A58">
        <w:rPr>
          <w:szCs w:val="26"/>
        </w:rPr>
        <w:t xml:space="preserve">Комиссия  </w:t>
      </w:r>
      <w:r w:rsidRPr="00214A58">
        <w:rPr>
          <w:spacing w:val="60"/>
          <w:szCs w:val="26"/>
        </w:rPr>
        <w:t>решает</w:t>
      </w:r>
      <w:r w:rsidRPr="00214A58">
        <w:rPr>
          <w:szCs w:val="26"/>
        </w:rPr>
        <w:t>:</w:t>
      </w:r>
    </w:p>
    <w:p w:rsidR="00373A07" w:rsidRDefault="00373A07" w:rsidP="00373A07">
      <w:pPr>
        <w:pStyle w:val="af9"/>
        <w:numPr>
          <w:ilvl w:val="0"/>
          <w:numId w:val="1"/>
        </w:numPr>
        <w:tabs>
          <w:tab w:val="num" w:pos="567"/>
          <w:tab w:val="left" w:pos="993"/>
        </w:tabs>
        <w:suppressAutoHyphens/>
        <w:spacing w:line="360" w:lineRule="auto"/>
        <w:ind w:left="0" w:firstLine="709"/>
        <w:jc w:val="both"/>
      </w:pPr>
      <w:r>
        <w:t>Образовать</w:t>
      </w:r>
      <w:r w:rsidRPr="00A64E25">
        <w:t xml:space="preserve"> Рабочую группу по приему и проверке избирательных документов, представляемых кандидатами в окружную избирательную комиссию</w:t>
      </w:r>
      <w:r>
        <w:t xml:space="preserve"> по одномандатному избирательному округу № 25</w:t>
      </w:r>
      <w:r w:rsidRPr="00A64E25">
        <w:t xml:space="preserve"> (далее – Комиссия)</w:t>
      </w:r>
      <w:r>
        <w:t xml:space="preserve"> </w:t>
      </w:r>
      <w:r w:rsidRPr="00A64E25">
        <w:t>при проведении выборов депутатов Законодательного Собрания Пермского края пятого созыва</w:t>
      </w:r>
      <w:r>
        <w:t xml:space="preserve"> (далее – Рабочая группа)</w:t>
      </w:r>
      <w:r w:rsidRPr="00A64E25">
        <w:t xml:space="preserve"> в </w:t>
      </w:r>
      <w:r>
        <w:t>следующем составе:</w:t>
      </w:r>
    </w:p>
    <w:p w:rsidR="00373A07" w:rsidRPr="00AE0D90" w:rsidRDefault="00373A07" w:rsidP="00373A07">
      <w:pPr>
        <w:pStyle w:val="af9"/>
        <w:spacing w:line="360" w:lineRule="auto"/>
        <w:jc w:val="both"/>
        <w:rPr>
          <w:szCs w:val="26"/>
        </w:rPr>
      </w:pPr>
      <w:r w:rsidRPr="00AE0D90">
        <w:rPr>
          <w:szCs w:val="26"/>
        </w:rPr>
        <w:t xml:space="preserve">- Лопатина Оксана Сергеевна – председатель </w:t>
      </w:r>
      <w:r w:rsidR="00AE0D90" w:rsidRPr="00AE0D90">
        <w:rPr>
          <w:szCs w:val="26"/>
        </w:rPr>
        <w:t>комиссии</w:t>
      </w:r>
      <w:r w:rsidRPr="00AE0D90">
        <w:rPr>
          <w:szCs w:val="26"/>
        </w:rPr>
        <w:t>;</w:t>
      </w:r>
    </w:p>
    <w:p w:rsidR="00373A07" w:rsidRPr="00AE0D90" w:rsidRDefault="00373A07" w:rsidP="00373A07">
      <w:pPr>
        <w:pStyle w:val="af9"/>
        <w:spacing w:line="360" w:lineRule="auto"/>
        <w:jc w:val="both"/>
        <w:rPr>
          <w:szCs w:val="26"/>
        </w:rPr>
      </w:pPr>
      <w:r w:rsidRPr="00AE0D90">
        <w:rPr>
          <w:szCs w:val="26"/>
        </w:rPr>
        <w:t xml:space="preserve">- Щербова Галина Геннадьевна – секретарь </w:t>
      </w:r>
      <w:r w:rsidR="00AE0D90" w:rsidRPr="00AE0D90">
        <w:rPr>
          <w:szCs w:val="26"/>
        </w:rPr>
        <w:t>комиссии</w:t>
      </w:r>
      <w:r w:rsidRPr="00AE0D90">
        <w:rPr>
          <w:szCs w:val="26"/>
        </w:rPr>
        <w:t>;</w:t>
      </w:r>
    </w:p>
    <w:p w:rsidR="00373A07" w:rsidRPr="00AE0D90" w:rsidRDefault="00373A07" w:rsidP="00D16484">
      <w:pPr>
        <w:pStyle w:val="af9"/>
        <w:tabs>
          <w:tab w:val="left" w:pos="851"/>
          <w:tab w:val="left" w:pos="1134"/>
        </w:tabs>
        <w:spacing w:line="360" w:lineRule="auto"/>
        <w:ind w:left="0" w:firstLine="720"/>
        <w:jc w:val="both"/>
        <w:rPr>
          <w:szCs w:val="26"/>
        </w:rPr>
      </w:pPr>
      <w:r w:rsidRPr="00AE0D90">
        <w:rPr>
          <w:szCs w:val="26"/>
        </w:rPr>
        <w:lastRenderedPageBreak/>
        <w:t xml:space="preserve">- Постникова Татьяна Васильевна – член </w:t>
      </w:r>
      <w:r w:rsidR="00AE0D90" w:rsidRPr="00AE0D90">
        <w:rPr>
          <w:szCs w:val="26"/>
        </w:rPr>
        <w:t xml:space="preserve">комиссии </w:t>
      </w:r>
      <w:r w:rsidRPr="00AE0D90">
        <w:rPr>
          <w:szCs w:val="26"/>
        </w:rPr>
        <w:t>с правом решающего голоса;</w:t>
      </w:r>
    </w:p>
    <w:p w:rsidR="00373A07" w:rsidRPr="00AE0D90" w:rsidRDefault="00373A07" w:rsidP="00AE0D90">
      <w:pPr>
        <w:pStyle w:val="af9"/>
        <w:spacing w:line="360" w:lineRule="auto"/>
        <w:ind w:left="0" w:firstLine="720"/>
        <w:jc w:val="both"/>
        <w:rPr>
          <w:szCs w:val="26"/>
        </w:rPr>
      </w:pPr>
      <w:r w:rsidRPr="00AE0D90">
        <w:rPr>
          <w:szCs w:val="26"/>
        </w:rPr>
        <w:t>- Подюкова Наталья Александровна – член комиссии с правом решающего голоса;</w:t>
      </w:r>
    </w:p>
    <w:p w:rsidR="00373A07" w:rsidRDefault="00373A07" w:rsidP="00AE0D90">
      <w:pPr>
        <w:pStyle w:val="af9"/>
        <w:spacing w:line="360" w:lineRule="auto"/>
        <w:ind w:left="0" w:firstLine="720"/>
        <w:jc w:val="both"/>
        <w:rPr>
          <w:szCs w:val="28"/>
        </w:rPr>
      </w:pPr>
      <w:r w:rsidRPr="00AE0D90">
        <w:rPr>
          <w:szCs w:val="26"/>
        </w:rPr>
        <w:t>- Ощепкова Елена Геннадьевна - консультант</w:t>
      </w:r>
      <w:r w:rsidR="00AE0D90">
        <w:rPr>
          <w:szCs w:val="26"/>
        </w:rPr>
        <w:t xml:space="preserve"> </w:t>
      </w:r>
      <w:r w:rsidRPr="00AE0D90">
        <w:rPr>
          <w:szCs w:val="26"/>
        </w:rPr>
        <w:t>-</w:t>
      </w:r>
      <w:r w:rsidR="00AE0D90">
        <w:rPr>
          <w:szCs w:val="26"/>
        </w:rPr>
        <w:t xml:space="preserve"> </w:t>
      </w:r>
      <w:r w:rsidRPr="00AE0D90">
        <w:rPr>
          <w:szCs w:val="28"/>
        </w:rPr>
        <w:t>системный администратор КСА ТИК ГАС «Выборы».</w:t>
      </w:r>
    </w:p>
    <w:p w:rsidR="00AE0D90" w:rsidRDefault="00AE0D90" w:rsidP="00AE0D90">
      <w:pPr>
        <w:pStyle w:val="af9"/>
        <w:tabs>
          <w:tab w:val="left" w:pos="1134"/>
        </w:tabs>
        <w:spacing w:line="360" w:lineRule="auto"/>
        <w:ind w:left="0" w:firstLine="720"/>
        <w:jc w:val="both"/>
        <w:rPr>
          <w:bCs/>
        </w:rPr>
      </w:pPr>
      <w:r>
        <w:rPr>
          <w:szCs w:val="28"/>
        </w:rPr>
        <w:t xml:space="preserve">2. </w:t>
      </w:r>
      <w:r w:rsidRPr="003C26B0">
        <w:rPr>
          <w:bCs/>
        </w:rPr>
        <w:t xml:space="preserve">Назначить руководителем Рабочей группы председателя </w:t>
      </w:r>
      <w:r>
        <w:rPr>
          <w:bCs/>
        </w:rPr>
        <w:t>территориальной избирательной комиссии Нытвенского муниципального округа</w:t>
      </w:r>
      <w:r w:rsidRPr="003C26B0">
        <w:rPr>
          <w:bCs/>
        </w:rPr>
        <w:t xml:space="preserve"> </w:t>
      </w:r>
      <w:r>
        <w:rPr>
          <w:bCs/>
        </w:rPr>
        <w:t>Лопатину О.С.</w:t>
      </w:r>
    </w:p>
    <w:p w:rsidR="00AE0D90" w:rsidRPr="00AE0D90" w:rsidRDefault="00AE0D90" w:rsidP="00AE0D90">
      <w:pPr>
        <w:pStyle w:val="af9"/>
        <w:widowControl w:val="0"/>
        <w:tabs>
          <w:tab w:val="left" w:pos="6379"/>
        </w:tabs>
        <w:suppressAutoHyphens/>
        <w:autoSpaceDE w:val="0"/>
        <w:autoSpaceDN w:val="0"/>
        <w:adjustRightInd w:val="0"/>
        <w:spacing w:line="360" w:lineRule="auto"/>
        <w:ind w:left="0" w:right="-1" w:firstLine="709"/>
        <w:jc w:val="both"/>
        <w:rPr>
          <w:bCs/>
          <w:iCs/>
          <w:szCs w:val="28"/>
        </w:rPr>
      </w:pPr>
      <w:r>
        <w:rPr>
          <w:bCs/>
        </w:rPr>
        <w:t xml:space="preserve">3. </w:t>
      </w:r>
      <w:proofErr w:type="gramStart"/>
      <w:r>
        <w:rPr>
          <w:bCs/>
        </w:rPr>
        <w:t xml:space="preserve">Признать утратившими силу решения </w:t>
      </w:r>
      <w:r>
        <w:rPr>
          <w:szCs w:val="28"/>
        </w:rPr>
        <w:t xml:space="preserve">территориальной избирательной комиссии Нытвенского городского округа от 17.06.2021 </w:t>
      </w:r>
      <w:r>
        <w:rPr>
          <w:szCs w:val="28"/>
        </w:rPr>
        <w:br/>
        <w:t>№ 97/01-5 «</w:t>
      </w:r>
      <w:r w:rsidRPr="00AE0D90">
        <w:rPr>
          <w:szCs w:val="28"/>
        </w:rPr>
        <w:t xml:space="preserve">О </w:t>
      </w:r>
      <w:r w:rsidRPr="00AE0D90">
        <w:rPr>
          <w:bCs/>
          <w:iCs/>
          <w:szCs w:val="28"/>
        </w:rPr>
        <w:t>Рабочей группе по приему и проверке избирательных документов, представляемых кандидатами</w:t>
      </w:r>
      <w:r w:rsidRPr="00AE0D90">
        <w:rPr>
          <w:szCs w:val="28"/>
        </w:rPr>
        <w:t xml:space="preserve"> в окружную избирательную комиссию при проведении</w:t>
      </w:r>
      <w:r w:rsidRPr="00AE0D90">
        <w:rPr>
          <w:bCs/>
          <w:iCs/>
          <w:szCs w:val="28"/>
        </w:rPr>
        <w:t xml:space="preserve"> выборов депутатов Законодательного Собрания Пермского края четвертого созыва по одномандатному избирательному округу № 25</w:t>
      </w:r>
      <w:r>
        <w:rPr>
          <w:bCs/>
          <w:iCs/>
          <w:szCs w:val="28"/>
        </w:rPr>
        <w:t>», от 28.06.2021 г. № 98/01-5 «</w:t>
      </w:r>
      <w:r w:rsidRPr="00AE0D90">
        <w:rPr>
          <w:szCs w:val="28"/>
        </w:rPr>
        <w:t>О внесении изменений в решение территориальной избирательной комиссии Нытвенского городского округа</w:t>
      </w:r>
      <w:proofErr w:type="gramEnd"/>
      <w:r w:rsidRPr="00AE0D90">
        <w:rPr>
          <w:szCs w:val="28"/>
        </w:rPr>
        <w:t xml:space="preserve"> от 17.06.2021 № 97/01-5 «О </w:t>
      </w:r>
      <w:r w:rsidRPr="00AE0D90">
        <w:rPr>
          <w:bCs/>
          <w:iCs/>
          <w:szCs w:val="28"/>
        </w:rPr>
        <w:t>Рабочей группе по приему и проверке избирательных документов, представляемых кандидатами</w:t>
      </w:r>
      <w:r w:rsidRPr="00AE0D90">
        <w:rPr>
          <w:szCs w:val="28"/>
        </w:rPr>
        <w:t xml:space="preserve"> в окружную избирательную комиссию при проведении</w:t>
      </w:r>
      <w:r w:rsidRPr="00AE0D90">
        <w:rPr>
          <w:bCs/>
          <w:iCs/>
          <w:szCs w:val="28"/>
        </w:rPr>
        <w:t xml:space="preserve"> выборов депутатов Законодательного Собрания Пермского края четвертого созыва </w:t>
      </w:r>
      <w:r>
        <w:rPr>
          <w:bCs/>
          <w:iCs/>
          <w:szCs w:val="28"/>
        </w:rPr>
        <w:br/>
      </w:r>
      <w:r w:rsidRPr="00AE0D90">
        <w:rPr>
          <w:bCs/>
          <w:iCs/>
          <w:szCs w:val="28"/>
        </w:rPr>
        <w:t>по одномандатному избирательному округу № 25»</w:t>
      </w:r>
    </w:p>
    <w:p w:rsidR="00214A58" w:rsidRPr="00AE0D90" w:rsidRDefault="00214A58" w:rsidP="00AE0D90">
      <w:pPr>
        <w:pStyle w:val="af9"/>
        <w:numPr>
          <w:ilvl w:val="0"/>
          <w:numId w:val="4"/>
        </w:numPr>
        <w:tabs>
          <w:tab w:val="left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AE0D90">
        <w:rPr>
          <w:szCs w:val="28"/>
        </w:rPr>
        <w:t>Разместить</w:t>
      </w:r>
      <w:proofErr w:type="gramEnd"/>
      <w:r w:rsidRPr="00AE0D90">
        <w:rPr>
          <w:szCs w:val="28"/>
        </w:rPr>
        <w:t xml:space="preserve"> настоящее решение на сайте территориальной избирательной комиссии Нытвенского </w:t>
      </w:r>
      <w:r w:rsidR="00A041C0" w:rsidRPr="00AE0D90">
        <w:rPr>
          <w:szCs w:val="28"/>
        </w:rPr>
        <w:t>муниципального</w:t>
      </w:r>
      <w:r w:rsidRPr="00AE0D90">
        <w:rPr>
          <w:szCs w:val="28"/>
        </w:rPr>
        <w:t xml:space="preserve"> округа </w:t>
      </w:r>
      <w:r w:rsidR="00CD3D88" w:rsidRPr="00AE0D90">
        <w:rPr>
          <w:szCs w:val="28"/>
        </w:rPr>
        <w:br/>
      </w:r>
      <w:r w:rsidRPr="00AE0D90">
        <w:rPr>
          <w:szCs w:val="28"/>
        </w:rPr>
        <w:t>в информационно-телекоммуникационной сети «Интернет».</w:t>
      </w:r>
    </w:p>
    <w:p w:rsidR="00B87C12" w:rsidRPr="0018346F" w:rsidRDefault="00B87C12" w:rsidP="00AE0D90">
      <w:pPr>
        <w:pStyle w:val="af8"/>
        <w:numPr>
          <w:ilvl w:val="0"/>
          <w:numId w:val="4"/>
        </w:numPr>
        <w:tabs>
          <w:tab w:val="left" w:pos="993"/>
        </w:tabs>
        <w:spacing w:line="360" w:lineRule="auto"/>
        <w:ind w:left="0" w:right="0" w:firstLine="709"/>
        <w:jc w:val="both"/>
        <w:rPr>
          <w:b w:val="0"/>
          <w:bCs w:val="0"/>
        </w:rPr>
      </w:pPr>
      <w:r w:rsidRPr="00CD3D88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D3D88">
        <w:rPr>
          <w:b w:val="0"/>
          <w:bCs w:val="0"/>
        </w:rPr>
        <w:t>территориальной</w:t>
      </w:r>
      <w:proofErr w:type="gramEnd"/>
      <w:r w:rsidRPr="0018346F">
        <w:rPr>
          <w:b w:val="0"/>
          <w:bCs w:val="0"/>
        </w:rPr>
        <w:t xml:space="preserve"> избирательной комиссии Нытвенского муниципального </w:t>
      </w:r>
      <w:r w:rsidRPr="0018346F">
        <w:rPr>
          <w:b w:val="0"/>
        </w:rPr>
        <w:t xml:space="preserve">округа </w:t>
      </w:r>
      <w:r w:rsidRPr="0018346F">
        <w:rPr>
          <w:b w:val="0"/>
          <w:bCs w:val="0"/>
        </w:rPr>
        <w:t>Щербову Г. Г</w:t>
      </w:r>
      <w:r>
        <w:rPr>
          <w:b w:val="0"/>
          <w:bCs w:val="0"/>
        </w:rPr>
        <w:t>.</w:t>
      </w: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96496" w:rsidTr="00D1648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Pr="00FD0E8F" w:rsidRDefault="00896496" w:rsidP="00D16484">
            <w:pPr>
              <w:pStyle w:val="a7"/>
              <w:spacing w:before="48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B87C12" w:rsidP="00F16E0B">
            <w:pPr>
              <w:pStyle w:val="a7"/>
              <w:spacing w:before="600" w:line="240" w:lineRule="auto"/>
              <w:ind w:firstLine="0"/>
              <w:jc w:val="right"/>
            </w:pPr>
            <w:r>
              <w:t>О.С. Лопатина</w:t>
            </w:r>
          </w:p>
        </w:tc>
      </w:tr>
      <w:tr w:rsidR="00896496" w:rsidTr="00D16484">
        <w:trPr>
          <w:trHeight w:val="10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896496" w:rsidP="00F16E0B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96496" w:rsidTr="00D16484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96496" w:rsidRDefault="00896496" w:rsidP="00B01E8E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96496" w:rsidRDefault="00B87C12" w:rsidP="00F16E0B">
            <w:pPr>
              <w:pStyle w:val="a7"/>
              <w:spacing w:line="240" w:lineRule="auto"/>
              <w:ind w:firstLine="0"/>
              <w:jc w:val="right"/>
            </w:pPr>
            <w:r>
              <w:t>Г.Г. Щербова</w:t>
            </w:r>
          </w:p>
        </w:tc>
      </w:tr>
    </w:tbl>
    <w:p w:rsidR="00525A05" w:rsidRPr="00DF42F4" w:rsidRDefault="00525A05" w:rsidP="00B01E8E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D164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E8D" w:rsidRDefault="00254E8D">
      <w:r>
        <w:separator/>
      </w:r>
    </w:p>
  </w:endnote>
  <w:endnote w:type="continuationSeparator" w:id="0">
    <w:p w:rsidR="00254E8D" w:rsidRDefault="00254E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0269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E8D" w:rsidRDefault="00254E8D">
      <w:r>
        <w:separator/>
      </w:r>
    </w:p>
  </w:footnote>
  <w:footnote w:type="continuationSeparator" w:id="0">
    <w:p w:rsidR="00254E8D" w:rsidRDefault="00254E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0269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0269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C150FE">
      <w:rPr>
        <w:noProof/>
      </w:rPr>
      <w:t>3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C2E68"/>
    <w:rsid w:val="000D0D54"/>
    <w:rsid w:val="000F1485"/>
    <w:rsid w:val="00115836"/>
    <w:rsid w:val="001243E3"/>
    <w:rsid w:val="00137969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4E8D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51323"/>
    <w:rsid w:val="005522B1"/>
    <w:rsid w:val="00553882"/>
    <w:rsid w:val="00556797"/>
    <w:rsid w:val="00557ADA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3760"/>
    <w:rsid w:val="0081478D"/>
    <w:rsid w:val="008338E7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695"/>
    <w:rsid w:val="00902D5C"/>
    <w:rsid w:val="00905991"/>
    <w:rsid w:val="009213EB"/>
    <w:rsid w:val="0092526C"/>
    <w:rsid w:val="0093411B"/>
    <w:rsid w:val="00975170"/>
    <w:rsid w:val="00991229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50FE"/>
    <w:rsid w:val="00C17CFD"/>
    <w:rsid w:val="00C20323"/>
    <w:rsid w:val="00C33007"/>
    <w:rsid w:val="00C359CC"/>
    <w:rsid w:val="00C46980"/>
    <w:rsid w:val="00C477FF"/>
    <w:rsid w:val="00C50E3B"/>
    <w:rsid w:val="00C60B0F"/>
    <w:rsid w:val="00C81119"/>
    <w:rsid w:val="00C84E50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20</TotalTime>
  <Pages>3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6</cp:revision>
  <cp:lastPrinted>2026-06-23T12:16:00Z</cp:lastPrinted>
  <dcterms:created xsi:type="dcterms:W3CDTF">2026-06-22T08:27:00Z</dcterms:created>
  <dcterms:modified xsi:type="dcterms:W3CDTF">2026-06-30T09:28:00Z</dcterms:modified>
</cp:coreProperties>
</file>