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667105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24.55pt;height:48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54CB2" w:rsidRDefault="00EC6308" w:rsidP="00854CB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чий члена УИК № 21</w:t>
                  </w:r>
                  <w:r w:rsidR="007A7DDF">
                    <w:rPr>
                      <w:b/>
                      <w:sz w:val="24"/>
                      <w:szCs w:val="24"/>
                    </w:rPr>
                    <w:t>29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с правом р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е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7A7DD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06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7A7DDF">
                    <w:rPr>
                      <w:sz w:val="24"/>
                      <w:szCs w:val="24"/>
                    </w:rPr>
                    <w:t>5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7A7DDF">
                    <w:rPr>
                      <w:sz w:val="24"/>
                      <w:szCs w:val="24"/>
                    </w:rPr>
                    <w:t>1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На основании письменного заявления члена участковой избирательной комиссии № </w:t>
      </w:r>
      <w:r w:rsidR="007A7DDF">
        <w:rPr>
          <w:b w:val="0"/>
          <w:bCs w:val="0"/>
        </w:rPr>
        <w:t>2</w:t>
      </w:r>
      <w:r>
        <w:rPr>
          <w:b w:val="0"/>
          <w:bCs w:val="0"/>
        </w:rPr>
        <w:t>1</w:t>
      </w:r>
      <w:r w:rsidR="007A7DDF">
        <w:rPr>
          <w:b w:val="0"/>
          <w:bCs w:val="0"/>
        </w:rPr>
        <w:t>29</w:t>
      </w:r>
      <w:r>
        <w:rPr>
          <w:b w:val="0"/>
          <w:bCs w:val="0"/>
        </w:rPr>
        <w:t xml:space="preserve"> с правом решающего голоса </w:t>
      </w:r>
      <w:r w:rsidR="007A7DDF">
        <w:rPr>
          <w:b w:val="0"/>
          <w:bCs w:val="0"/>
        </w:rPr>
        <w:t>Лопатиной Оксаны Сергее</w:t>
      </w:r>
      <w:r w:rsidR="007A7DDF">
        <w:rPr>
          <w:b w:val="0"/>
          <w:bCs w:val="0"/>
        </w:rPr>
        <w:t>в</w:t>
      </w:r>
      <w:r w:rsidR="007A7DDF">
        <w:rPr>
          <w:b w:val="0"/>
          <w:bCs w:val="0"/>
        </w:rPr>
        <w:t>ны</w:t>
      </w:r>
      <w:r>
        <w:rPr>
          <w:b w:val="0"/>
          <w:bCs w:val="0"/>
        </w:rPr>
        <w:t>, руководствуясь подпунктом «а» пункта 6 статьи 29 Федерального  З</w:t>
      </w:r>
      <w:r>
        <w:rPr>
          <w:b w:val="0"/>
          <w:bCs w:val="0"/>
        </w:rPr>
        <w:t>а</w:t>
      </w:r>
      <w:r>
        <w:rPr>
          <w:b w:val="0"/>
          <w:bCs w:val="0"/>
        </w:rPr>
        <w:t>кона от 12.06.2002 года № 67 ФЗ «Об основных гарантиях избирательных прав и права на участие в рефере</w:t>
      </w:r>
      <w:r>
        <w:rPr>
          <w:b w:val="0"/>
          <w:bCs w:val="0"/>
        </w:rPr>
        <w:t>н</w:t>
      </w:r>
      <w:r>
        <w:rPr>
          <w:b w:val="0"/>
          <w:bCs w:val="0"/>
        </w:rPr>
        <w:t>думе граждан Российской Федерации»,</w:t>
      </w:r>
    </w:p>
    <w:p w:rsidR="00190EF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Default="00190EF1" w:rsidP="00190EF1">
      <w:pPr>
        <w:suppressAutoHyphens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Pr="002054A4" w:rsidRDefault="004A7A53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</w:t>
      </w:r>
      <w:r w:rsidR="00190EF1">
        <w:rPr>
          <w:b w:val="0"/>
          <w:bCs w:val="0"/>
        </w:rPr>
        <w:t>о прекратить полномочия члена участковой избирател</w:t>
      </w:r>
      <w:r w:rsidR="00190EF1">
        <w:rPr>
          <w:b w:val="0"/>
          <w:bCs w:val="0"/>
        </w:rPr>
        <w:t>ь</w:t>
      </w:r>
      <w:r w:rsidR="00190EF1">
        <w:rPr>
          <w:b w:val="0"/>
          <w:bCs w:val="0"/>
        </w:rPr>
        <w:t>ной комиссии № 21</w:t>
      </w:r>
      <w:r w:rsidR="007A7DDF">
        <w:rPr>
          <w:b w:val="0"/>
          <w:bCs w:val="0"/>
        </w:rPr>
        <w:t>29</w:t>
      </w:r>
      <w:r w:rsidR="00E73D36">
        <w:rPr>
          <w:b w:val="0"/>
          <w:bCs w:val="0"/>
        </w:rPr>
        <w:t xml:space="preserve"> с правом решающего голоса</w:t>
      </w:r>
      <w:r w:rsidR="00190EF1">
        <w:rPr>
          <w:b w:val="0"/>
          <w:bCs w:val="0"/>
        </w:rPr>
        <w:t xml:space="preserve"> </w:t>
      </w:r>
      <w:r w:rsidR="007A7DDF">
        <w:rPr>
          <w:b w:val="0"/>
          <w:bCs w:val="0"/>
        </w:rPr>
        <w:t>Лопатиной Оксаны Серг</w:t>
      </w:r>
      <w:r w:rsidR="007A7DDF">
        <w:rPr>
          <w:b w:val="0"/>
          <w:bCs w:val="0"/>
        </w:rPr>
        <w:t>е</w:t>
      </w:r>
      <w:r w:rsidR="007A7DDF">
        <w:rPr>
          <w:b w:val="0"/>
          <w:bCs w:val="0"/>
        </w:rPr>
        <w:t>евны</w:t>
      </w:r>
      <w:r w:rsidR="00190EF1">
        <w:rPr>
          <w:b w:val="0"/>
          <w:bCs w:val="0"/>
        </w:rPr>
        <w:t>, предложенн</w:t>
      </w:r>
      <w:r w:rsidR="00A62376">
        <w:rPr>
          <w:b w:val="0"/>
          <w:bCs w:val="0"/>
        </w:rPr>
        <w:t>о</w:t>
      </w:r>
      <w:r w:rsidR="007A7DDF">
        <w:rPr>
          <w:b w:val="0"/>
          <w:bCs w:val="0"/>
        </w:rPr>
        <w:t>й</w:t>
      </w:r>
      <w:r w:rsidR="00190EF1">
        <w:rPr>
          <w:b w:val="0"/>
          <w:bCs w:val="0"/>
        </w:rPr>
        <w:t xml:space="preserve"> для назначения в состав </w:t>
      </w:r>
      <w:r w:rsidR="00EC6308">
        <w:rPr>
          <w:b w:val="0"/>
          <w:bCs w:val="0"/>
        </w:rPr>
        <w:t>Р</w:t>
      </w:r>
      <w:r w:rsidR="00854CB2">
        <w:rPr>
          <w:b w:val="0"/>
          <w:bCs w:val="0"/>
        </w:rPr>
        <w:t>егиональн</w:t>
      </w:r>
      <w:r w:rsidR="007A7DDF">
        <w:rPr>
          <w:b w:val="0"/>
          <w:bCs w:val="0"/>
        </w:rPr>
        <w:t>ой</w:t>
      </w:r>
      <w:r w:rsidR="00E73D36">
        <w:rPr>
          <w:b w:val="0"/>
          <w:bCs w:val="0"/>
        </w:rPr>
        <w:t xml:space="preserve"> </w:t>
      </w:r>
      <w:r w:rsidR="007A7DDF">
        <w:rPr>
          <w:b w:val="0"/>
          <w:bCs w:val="0"/>
        </w:rPr>
        <w:t>молодежной о</w:t>
      </w:r>
      <w:r w:rsidR="007A7DDF">
        <w:rPr>
          <w:b w:val="0"/>
          <w:bCs w:val="0"/>
        </w:rPr>
        <w:t>б</w:t>
      </w:r>
      <w:r w:rsidR="007A7DDF">
        <w:rPr>
          <w:b w:val="0"/>
          <w:bCs w:val="0"/>
        </w:rPr>
        <w:t>щественной организацией</w:t>
      </w:r>
      <w:r w:rsidR="00E73D36">
        <w:rPr>
          <w:b w:val="0"/>
          <w:bCs w:val="0"/>
        </w:rPr>
        <w:t xml:space="preserve"> </w:t>
      </w:r>
      <w:r w:rsidR="00EC6308" w:rsidRPr="002054A4">
        <w:rPr>
          <w:b w:val="0"/>
          <w:bCs w:val="0"/>
        </w:rPr>
        <w:t>«</w:t>
      </w:r>
      <w:r w:rsidR="007A7DDF">
        <w:rPr>
          <w:b w:val="0"/>
          <w:bCs w:val="0"/>
        </w:rPr>
        <w:t>Молодежный парламент Пермского края</w:t>
      </w:r>
      <w:r w:rsidR="00EC6308" w:rsidRPr="002054A4">
        <w:rPr>
          <w:b w:val="0"/>
          <w:bCs w:val="0"/>
        </w:rPr>
        <w:t>»</w:t>
      </w:r>
      <w:r w:rsidR="00854CB2" w:rsidRPr="002054A4">
        <w:rPr>
          <w:b w:val="0"/>
          <w:bCs w:val="0"/>
        </w:rPr>
        <w:t>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Для замещения вакантного места использовать резерв состава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 xml:space="preserve">ИКПК и </w:t>
      </w:r>
      <w:r>
        <w:rPr>
          <w:b w:val="0"/>
          <w:bCs w:val="0"/>
        </w:rPr>
        <w:t>участковую и</w:t>
      </w:r>
      <w:r>
        <w:rPr>
          <w:b w:val="0"/>
          <w:bCs w:val="0"/>
        </w:rPr>
        <w:t>з</w:t>
      </w:r>
      <w:r>
        <w:rPr>
          <w:b w:val="0"/>
          <w:bCs w:val="0"/>
        </w:rPr>
        <w:t>бирательную комиссию № 21</w:t>
      </w:r>
      <w:r w:rsidR="007A7DDF">
        <w:rPr>
          <w:b w:val="0"/>
          <w:bCs w:val="0"/>
        </w:rPr>
        <w:t>29</w:t>
      </w:r>
      <w:r>
        <w:rPr>
          <w:b w:val="0"/>
          <w:bCs w:val="0"/>
        </w:rPr>
        <w:t>.</w:t>
      </w:r>
    </w:p>
    <w:p w:rsidR="00C77DFA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</w:pPr>
      <w:r w:rsidRPr="00C71D62">
        <w:rPr>
          <w:b w:val="0"/>
          <w:bCs w:val="0"/>
        </w:rPr>
        <w:t>Контроль исполнения решения возложить на секретаря террит</w:t>
      </w:r>
      <w:r w:rsidRPr="00C71D62">
        <w:rPr>
          <w:b w:val="0"/>
          <w:bCs w:val="0"/>
        </w:rPr>
        <w:t>о</w:t>
      </w:r>
      <w:r w:rsidRPr="00C71D62">
        <w:rPr>
          <w:b w:val="0"/>
          <w:bCs w:val="0"/>
        </w:rPr>
        <w:t xml:space="preserve">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850B9E" w:rsidRDefault="00850B9E" w:rsidP="00850B9E">
      <w:pPr>
        <w:pStyle w:val="af5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850B9E">
            <w:pPr>
              <w:pStyle w:val="a7"/>
              <w:ind w:firstLine="0"/>
              <w:jc w:val="right"/>
            </w:pPr>
            <w:r>
              <w:t>Т</w:t>
            </w:r>
            <w:r w:rsidR="00C77DFA">
              <w:t>. Г. Ощепкова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928" w:rsidRDefault="00675928">
      <w:r>
        <w:separator/>
      </w:r>
    </w:p>
  </w:endnote>
  <w:endnote w:type="continuationSeparator" w:id="0">
    <w:p w:rsidR="00675928" w:rsidRDefault="00675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6710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928" w:rsidRDefault="00675928">
      <w:r>
        <w:separator/>
      </w:r>
    </w:p>
  </w:footnote>
  <w:footnote w:type="continuationSeparator" w:id="0">
    <w:p w:rsidR="00675928" w:rsidRDefault="00675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6710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6710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5A7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3285"/>
    <w:rsid w:val="00756AB6"/>
    <w:rsid w:val="00761140"/>
    <w:rsid w:val="00766932"/>
    <w:rsid w:val="00767633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64D6"/>
    <w:rsid w:val="00AA7903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71EEE"/>
    <w:rsid w:val="00E73D36"/>
    <w:rsid w:val="00E843B9"/>
    <w:rsid w:val="00E94B15"/>
    <w:rsid w:val="00EA35EA"/>
    <w:rsid w:val="00EC6308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2026-04-06T11:00:00Z</cp:lastPrinted>
  <dcterms:created xsi:type="dcterms:W3CDTF">2026-03-04T06:33:00Z</dcterms:created>
  <dcterms:modified xsi:type="dcterms:W3CDTF">2026-04-06T11:01:00Z</dcterms:modified>
</cp:coreProperties>
</file>